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4DFE2" w14:textId="52A5E1F9" w:rsidR="004F78AB" w:rsidRDefault="00453ACE" w:rsidP="006D01A5">
      <w:r>
        <w:t>Society Report 20</w:t>
      </w:r>
      <w:r w:rsidR="000A1996">
        <w:rPr>
          <w:rFonts w:hint="eastAsia"/>
        </w:rPr>
        <w:t>2</w:t>
      </w:r>
      <w:r w:rsidR="00FF0BFA">
        <w:rPr>
          <w:rFonts w:hint="eastAsia"/>
        </w:rPr>
        <w:t>5</w:t>
      </w:r>
    </w:p>
    <w:p w14:paraId="6D5903B0" w14:textId="77777777" w:rsidR="001F285E" w:rsidRDefault="001F285E" w:rsidP="006D01A5">
      <w:r>
        <w:t>Herschel Society of Japan</w:t>
      </w:r>
    </w:p>
    <w:p w14:paraId="0AEF654F" w14:textId="77777777" w:rsidR="001F285E" w:rsidRDefault="000A1996" w:rsidP="006D01A5">
      <w:r w:rsidRPr="000A1996">
        <w:t>Sadaharu UEHARA</w:t>
      </w:r>
      <w:r w:rsidRPr="000A1996">
        <w:rPr>
          <w:rFonts w:hint="eastAsia"/>
        </w:rPr>
        <w:t xml:space="preserve"> </w:t>
      </w:r>
      <w:r>
        <w:rPr>
          <w:rFonts w:hint="eastAsia"/>
        </w:rPr>
        <w:t>a</w:t>
      </w:r>
      <w:r>
        <w:t xml:space="preserve">nd </w:t>
      </w:r>
      <w:r w:rsidR="00453ACE">
        <w:rPr>
          <w:rFonts w:hint="eastAsia"/>
        </w:rPr>
        <w:t>Tamao TSUNODA</w:t>
      </w:r>
    </w:p>
    <w:p w14:paraId="1D0E509B" w14:textId="77777777" w:rsidR="001F285E" w:rsidRDefault="001F285E" w:rsidP="006D01A5">
      <w:r>
        <w:t xml:space="preserve"> </w:t>
      </w:r>
    </w:p>
    <w:p w14:paraId="49371A08" w14:textId="0CC5BCEF" w:rsidR="001F285E" w:rsidRDefault="008A639E" w:rsidP="006D01A5">
      <w:r>
        <w:rPr>
          <w:rFonts w:hint="eastAsia"/>
        </w:rPr>
        <w:t xml:space="preserve">  </w:t>
      </w:r>
      <w:r w:rsidR="001F285E">
        <w:t>We express our appreciation for your invitation of a report from our Society</w:t>
      </w:r>
      <w:r w:rsidR="00FF0BFA">
        <w:rPr>
          <w:rFonts w:hint="eastAsia"/>
        </w:rPr>
        <w:t xml:space="preserve"> and send this report</w:t>
      </w:r>
      <w:r w:rsidR="001F285E">
        <w:t>.</w:t>
      </w:r>
      <w:r w:rsidR="003511D4" w:rsidRPr="003511D4">
        <w:t xml:space="preserve"> </w:t>
      </w:r>
    </w:p>
    <w:p w14:paraId="4FF981B3" w14:textId="77777777" w:rsidR="00FF0BFA" w:rsidRPr="00AA6E2A" w:rsidRDefault="00FF0BFA" w:rsidP="006D01A5"/>
    <w:p w14:paraId="2DDB0BD1" w14:textId="71C977CE" w:rsidR="00FD69B7" w:rsidRPr="00AA6E2A" w:rsidRDefault="0097635B" w:rsidP="00FD69B7">
      <w:r w:rsidRPr="00AA6E2A">
        <w:t>Activities</w:t>
      </w:r>
    </w:p>
    <w:p w14:paraId="5169FD5A" w14:textId="0E70C7A7" w:rsidR="00D7657C" w:rsidRPr="00AA6E2A" w:rsidRDefault="00FD69B7" w:rsidP="00FF0BFA">
      <w:pPr>
        <w:rPr>
          <w:lang w:val="en"/>
        </w:rPr>
      </w:pPr>
      <w:r w:rsidRPr="00AA6E2A">
        <w:t>-</w:t>
      </w:r>
      <w:r w:rsidR="004F78AB" w:rsidRPr="00AA6E2A">
        <w:rPr>
          <w:lang w:val="en"/>
        </w:rPr>
        <w:t xml:space="preserve"> </w:t>
      </w:r>
      <w:r w:rsidR="00FF0BFA" w:rsidRPr="00AA6E2A">
        <w:rPr>
          <w:rStyle w:val="rynqvb"/>
          <w:lang w:val="en"/>
        </w:rPr>
        <w:t xml:space="preserve">Member Ms Kumiko Wakabayashi, who has been researching the photographic techniques of John Herschel, in March 2025, hosted the “Charm of Classical Photography” exhibition at Sakai Alphonse Mucha Museum (Sakai City Cultural Center) [1]. A talk event was also planned, introducing classical photographic techniques, including the work of John Herschel. Our association also endorsed the event. Furthermore, from October 2025 to January 2026, an exhibition on the cyberspace titled </w:t>
      </w:r>
      <w:r w:rsidR="00DF7D36">
        <w:rPr>
          <w:rStyle w:val="rynqvb"/>
          <w:lang w:val="en"/>
        </w:rPr>
        <w:t>“</w:t>
      </w:r>
      <w:r w:rsidR="00FF0BFA" w:rsidRPr="00AA6E2A">
        <w:rPr>
          <w:rStyle w:val="rynqvb"/>
          <w:lang w:val="en"/>
        </w:rPr>
        <w:t>Classical Photograph International Exchange Exhibition Online Museum - Cross-cultural exchange between Osaka and Milan connected by Classical Photograph</w:t>
      </w:r>
      <w:r w:rsidR="00DF7D36">
        <w:rPr>
          <w:rStyle w:val="rynqvb"/>
          <w:lang w:val="en"/>
        </w:rPr>
        <w:t>”</w:t>
      </w:r>
      <w:r w:rsidR="00FF0BFA" w:rsidRPr="00AA6E2A">
        <w:rPr>
          <w:rStyle w:val="rynqvb"/>
          <w:lang w:val="en"/>
        </w:rPr>
        <w:t xml:space="preserve"> was held [2], displaying works by Wakabayashi and others using classical photographic technique.</w:t>
      </w:r>
      <w:r w:rsidR="007B5E02" w:rsidRPr="00AA6E2A">
        <w:t xml:space="preserve"> </w:t>
      </w:r>
    </w:p>
    <w:p w14:paraId="61FCAF3D" w14:textId="77777777" w:rsidR="00FD69B7" w:rsidRPr="00AA6E2A" w:rsidRDefault="00FD69B7" w:rsidP="00FD69B7"/>
    <w:p w14:paraId="6CC4535E" w14:textId="26B87A0E" w:rsidR="00D7657C" w:rsidRPr="00AA6E2A" w:rsidRDefault="007E4663" w:rsidP="00FF0BFA">
      <w:r w:rsidRPr="00AA6E2A">
        <w:t>-</w:t>
      </w:r>
      <w:r w:rsidR="00FF0BFA" w:rsidRPr="00AA6E2A">
        <w:t xml:space="preserve">Member Ms Nobuko Iizawa exhibited her artwork at the </w:t>
      </w:r>
      <w:r w:rsidR="00DF7D36">
        <w:t>“</w:t>
      </w:r>
      <w:r w:rsidR="00FF0BFA" w:rsidRPr="00AA6E2A">
        <w:t>Naganuma Town Collection Art Exhibition 2025</w:t>
      </w:r>
      <w:r w:rsidR="00DF7D36">
        <w:t>”</w:t>
      </w:r>
      <w:r w:rsidR="00FF0BFA" w:rsidRPr="00AA6E2A">
        <w:t xml:space="preserve"> held in October 15-23, 2025, in Naganuma Town, Hokkaido, where her former studio was located [3]. This was the exhibition to be held following the former year's exhibition, and Izawa's Cloisonné works motivated by stars were exhibited, along with new acquisitions.</w:t>
      </w:r>
    </w:p>
    <w:p w14:paraId="42BF3436" w14:textId="77777777" w:rsidR="00D7657C" w:rsidRPr="00AA6E2A" w:rsidRDefault="00D7657C" w:rsidP="00D7657C"/>
    <w:p w14:paraId="2BF03DA9" w14:textId="4F3CCCCE" w:rsidR="00FF0BFA" w:rsidRPr="00AA6E2A" w:rsidRDefault="00FF0BFA" w:rsidP="00FF0BFA">
      <w:r w:rsidRPr="00AA6E2A">
        <w:t xml:space="preserve">-Member Sadaharu Uehara continues research on the history of astronomy in Japan during the Edo period. He recently searched through the entire contents of </w:t>
      </w:r>
      <w:r w:rsidR="00DF7D36">
        <w:t>“</w:t>
      </w:r>
      <w:r w:rsidRPr="00DF7D36">
        <w:rPr>
          <w:i/>
          <w:iCs/>
        </w:rPr>
        <w:t>Seigaku Shukan</w:t>
      </w:r>
      <w:r w:rsidR="00DF7D36">
        <w:t>”</w:t>
      </w:r>
      <w:r w:rsidRPr="00AA6E2A">
        <w:t xml:space="preserve"> (a collection of letters by the astronomers, Takahashi Yoshitoki, Hazama Shigetomi and others, stored at the National Astronomical Observatory of Japan), extracting the parts related to information on Western books, and conducted research to identify specific books. His findings were published in an astronomy society journal on the Web [4]. The</w:t>
      </w:r>
      <w:r w:rsidR="008E7566">
        <w:rPr>
          <w:rFonts w:hint="eastAsia"/>
        </w:rPr>
        <w:t xml:space="preserve"> letters </w:t>
      </w:r>
      <w:r w:rsidRPr="00AA6E2A">
        <w:t>mention</w:t>
      </w:r>
      <w:r w:rsidR="008E7566">
        <w:rPr>
          <w:rFonts w:hint="eastAsia"/>
        </w:rPr>
        <w:t>ing</w:t>
      </w:r>
      <w:r w:rsidRPr="00AA6E2A">
        <w:t xml:space="preserve"> Western books were mostly written between 1798 and 1803, and many of them were related to books that were expected to contain descriptions of geographical surveying and planetary orbital elements, which were the focus of Takahashi's research at the time.</w:t>
      </w:r>
    </w:p>
    <w:p w14:paraId="6612F2A6" w14:textId="7229C9F9" w:rsidR="007E4663" w:rsidRPr="00AA6E2A" w:rsidRDefault="007E4663" w:rsidP="007E4663">
      <w:r w:rsidRPr="00AA6E2A">
        <w:t>------------------------------------------------------</w:t>
      </w:r>
    </w:p>
    <w:p w14:paraId="233D4805" w14:textId="530C225F" w:rsidR="00FF0BFA" w:rsidRPr="00AA6E2A" w:rsidRDefault="00FF0BFA" w:rsidP="00FF0BFA">
      <w:r w:rsidRPr="00AA6E2A">
        <w:t xml:space="preserve">*1) </w:t>
      </w:r>
      <w:hyperlink r:id="rId6" w:history="1">
        <w:r w:rsidR="00085FB4" w:rsidRPr="00AA6E2A">
          <w:rPr>
            <w:rStyle w:val="a3"/>
          </w:rPr>
          <w:t>https://art-kumi.com/4144/</w:t>
        </w:r>
      </w:hyperlink>
      <w:r w:rsidR="00831DBF" w:rsidRPr="00AA6E2A">
        <w:t xml:space="preserve"> (Information page of the event)</w:t>
      </w:r>
      <w:r w:rsidR="00085FB4" w:rsidRPr="00AA6E2A">
        <w:t xml:space="preserve">　</w:t>
      </w:r>
    </w:p>
    <w:p w14:paraId="51D54796" w14:textId="741DA885" w:rsidR="006E1EAA" w:rsidRPr="00AA6E2A" w:rsidRDefault="00FF0BFA" w:rsidP="00FF0BFA">
      <w:r w:rsidRPr="00AA6E2A">
        <w:lastRenderedPageBreak/>
        <w:t xml:space="preserve">*2) </w:t>
      </w:r>
      <w:hyperlink r:id="rId7" w:history="1">
        <w:r w:rsidRPr="00AA6E2A">
          <w:rPr>
            <w:rStyle w:val="a3"/>
          </w:rPr>
          <w:t>https://sv60.3d-gallery.net/</w:t>
        </w:r>
      </w:hyperlink>
      <w:r w:rsidR="00085FB4" w:rsidRPr="00AA6E2A">
        <w:t xml:space="preserve"> (</w:t>
      </w:r>
      <w:r w:rsidR="00831DBF" w:rsidRPr="00AA6E2A">
        <w:t>The l</w:t>
      </w:r>
      <w:r w:rsidR="00085FB4" w:rsidRPr="00AA6E2A">
        <w:t>ink to the online exhibition</w:t>
      </w:r>
      <w:r w:rsidR="00831DBF" w:rsidRPr="00AA6E2A">
        <w:t xml:space="preserve"> was</w:t>
      </w:r>
      <w:r w:rsidR="00085FB4" w:rsidRPr="00AA6E2A">
        <w:t xml:space="preserve"> expired in February 2026) </w:t>
      </w:r>
    </w:p>
    <w:p w14:paraId="581D28E3" w14:textId="442E9816" w:rsidR="00FF0BFA" w:rsidRPr="00AA6E2A" w:rsidRDefault="00FF0BFA" w:rsidP="00FF0BFA">
      <w:r w:rsidRPr="00AA6E2A">
        <w:t>*3)</w:t>
      </w:r>
      <w:hyperlink r:id="rId8" w:history="1">
        <w:r w:rsidR="00085FB4" w:rsidRPr="00AA6E2A">
          <w:rPr>
            <w:rStyle w:val="a3"/>
          </w:rPr>
          <w:t>https://www.maoi-net.jp/files/koho/pdf/1104_96358466.pdf</w:t>
        </w:r>
      </w:hyperlink>
      <w:r w:rsidR="00831DBF" w:rsidRPr="00AA6E2A">
        <w:t xml:space="preserve">  </w:t>
      </w:r>
      <w:r w:rsidRPr="00AA6E2A">
        <w:t>(Public relations magazine of Naganuma Town, page 21)</w:t>
      </w:r>
    </w:p>
    <w:p w14:paraId="162F1166" w14:textId="24051FCE" w:rsidR="00FF0BFA" w:rsidRPr="00AA6E2A" w:rsidRDefault="00FF0BFA" w:rsidP="00FF0BFA">
      <w:r w:rsidRPr="00AA6E2A">
        <w:t xml:space="preserve">*4) </w:t>
      </w:r>
      <w:hyperlink r:id="rId9" w:history="1">
        <w:r w:rsidRPr="00AA6E2A">
          <w:rPr>
            <w:rStyle w:val="a3"/>
          </w:rPr>
          <w:t>https://seiten.mond.jp/gt77/seigakushukan.htm</w:t>
        </w:r>
      </w:hyperlink>
      <w:r w:rsidRPr="00AA6E2A">
        <w:t xml:space="preserve">  (A part of </w:t>
      </w:r>
      <w:r w:rsidR="00DF7D36">
        <w:t>“</w:t>
      </w:r>
      <w:r w:rsidRPr="008E7566">
        <w:rPr>
          <w:i/>
          <w:iCs/>
        </w:rPr>
        <w:t>Ginga Tetsudo</w:t>
      </w:r>
      <w:r w:rsidR="00DF7D36">
        <w:t>”</w:t>
      </w:r>
      <w:r w:rsidRPr="00AA6E2A">
        <w:t xml:space="preserve"> WWW edition 77</w:t>
      </w:r>
      <w:r w:rsidR="008E7566">
        <w:rPr>
          <w:rFonts w:hint="eastAsia"/>
        </w:rPr>
        <w:t xml:space="preserve"> </w:t>
      </w:r>
      <w:r w:rsidRPr="00AA6E2A">
        <w:t xml:space="preserve"> (May 2025), Nishi-nakasuji Astronomical Association)</w:t>
      </w:r>
    </w:p>
    <w:sectPr w:rsidR="00FF0BFA" w:rsidRPr="00AA6E2A" w:rsidSect="00EE12D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7F4B4F"/>
    <w:multiLevelType w:val="hybridMultilevel"/>
    <w:tmpl w:val="3D00B238"/>
    <w:lvl w:ilvl="0" w:tplc="B742163C">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BEB44BE"/>
    <w:multiLevelType w:val="hybridMultilevel"/>
    <w:tmpl w:val="67C461E4"/>
    <w:lvl w:ilvl="0" w:tplc="B93E2FA6">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E821A13"/>
    <w:multiLevelType w:val="hybridMultilevel"/>
    <w:tmpl w:val="1624C974"/>
    <w:lvl w:ilvl="0" w:tplc="D5AA6B84">
      <w:start w:val="1"/>
      <w:numFmt w:val="decimal"/>
      <w:lvlText w:val="(%1)"/>
      <w:lvlJc w:val="left"/>
      <w:pPr>
        <w:ind w:left="375" w:hanging="375"/>
      </w:pPr>
      <w:rPr>
        <w:rFonts w:cs="Times New Roman" w:hint="default"/>
      </w:rPr>
    </w:lvl>
    <w:lvl w:ilvl="1" w:tplc="04090017">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start w:val="1"/>
      <w:numFmt w:val="decimal"/>
      <w:lvlText w:val="%4."/>
      <w:lvlJc w:val="left"/>
      <w:pPr>
        <w:ind w:left="1680" w:hanging="420"/>
      </w:pPr>
      <w:rPr>
        <w:rFonts w:cs="Times New Roman"/>
      </w:rPr>
    </w:lvl>
    <w:lvl w:ilvl="4" w:tplc="04090017">
      <w:start w:val="1"/>
      <w:numFmt w:val="aiueoFullWidth"/>
      <w:lvlText w:val="(%5)"/>
      <w:lvlJc w:val="left"/>
      <w:pPr>
        <w:ind w:left="2100" w:hanging="420"/>
      </w:pPr>
      <w:rPr>
        <w:rFonts w:cs="Times New Roman"/>
      </w:rPr>
    </w:lvl>
    <w:lvl w:ilvl="5" w:tplc="04090011">
      <w:start w:val="1"/>
      <w:numFmt w:val="decimalEnclosedCircle"/>
      <w:lvlText w:val="%6"/>
      <w:lvlJc w:val="left"/>
      <w:pPr>
        <w:ind w:left="2520" w:hanging="420"/>
      </w:pPr>
      <w:rPr>
        <w:rFonts w:cs="Times New Roman"/>
      </w:rPr>
    </w:lvl>
    <w:lvl w:ilvl="6" w:tplc="0409000F">
      <w:start w:val="1"/>
      <w:numFmt w:val="decimal"/>
      <w:lvlText w:val="%7."/>
      <w:lvlJc w:val="left"/>
      <w:pPr>
        <w:ind w:left="2940" w:hanging="420"/>
      </w:pPr>
      <w:rPr>
        <w:rFonts w:cs="Times New Roman"/>
      </w:rPr>
    </w:lvl>
    <w:lvl w:ilvl="7" w:tplc="04090017">
      <w:start w:val="1"/>
      <w:numFmt w:val="aiueoFullWidth"/>
      <w:lvlText w:val="(%8)"/>
      <w:lvlJc w:val="left"/>
      <w:pPr>
        <w:ind w:left="3360" w:hanging="420"/>
      </w:pPr>
      <w:rPr>
        <w:rFonts w:cs="Times New Roman"/>
      </w:rPr>
    </w:lvl>
    <w:lvl w:ilvl="8" w:tplc="04090011">
      <w:start w:val="1"/>
      <w:numFmt w:val="decimalEnclosedCircle"/>
      <w:lvlText w:val="%9"/>
      <w:lvlJc w:val="left"/>
      <w:pPr>
        <w:ind w:left="3780" w:hanging="420"/>
      </w:pPr>
      <w:rPr>
        <w:rFonts w:cs="Times New Roman"/>
      </w:rPr>
    </w:lvl>
  </w:abstractNum>
  <w:abstractNum w:abstractNumId="3" w15:restartNumberingAfterBreak="0">
    <w:nsid w:val="20A05464"/>
    <w:multiLevelType w:val="hybridMultilevel"/>
    <w:tmpl w:val="A21CB128"/>
    <w:lvl w:ilvl="0" w:tplc="7BA03C60">
      <w:start w:val="1"/>
      <w:numFmt w:val="decimal"/>
      <w:lvlText w:val="(%1)"/>
      <w:lvlJc w:val="left"/>
      <w:pPr>
        <w:ind w:left="360" w:hanging="360"/>
      </w:pPr>
      <w:rPr>
        <w:rFonts w:cs="Times New Roman" w:hint="default"/>
      </w:rPr>
    </w:lvl>
    <w:lvl w:ilvl="1" w:tplc="04090017">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start w:val="1"/>
      <w:numFmt w:val="decimal"/>
      <w:lvlText w:val="%4."/>
      <w:lvlJc w:val="left"/>
      <w:pPr>
        <w:ind w:left="1680" w:hanging="420"/>
      </w:pPr>
      <w:rPr>
        <w:rFonts w:cs="Times New Roman"/>
      </w:rPr>
    </w:lvl>
    <w:lvl w:ilvl="4" w:tplc="04090017">
      <w:start w:val="1"/>
      <w:numFmt w:val="aiueoFullWidth"/>
      <w:lvlText w:val="(%5)"/>
      <w:lvlJc w:val="left"/>
      <w:pPr>
        <w:ind w:left="2100" w:hanging="420"/>
      </w:pPr>
      <w:rPr>
        <w:rFonts w:cs="Times New Roman"/>
      </w:rPr>
    </w:lvl>
    <w:lvl w:ilvl="5" w:tplc="04090011">
      <w:start w:val="1"/>
      <w:numFmt w:val="decimalEnclosedCircle"/>
      <w:lvlText w:val="%6"/>
      <w:lvlJc w:val="left"/>
      <w:pPr>
        <w:ind w:left="2520" w:hanging="420"/>
      </w:pPr>
      <w:rPr>
        <w:rFonts w:cs="Times New Roman"/>
      </w:rPr>
    </w:lvl>
    <w:lvl w:ilvl="6" w:tplc="0409000F">
      <w:start w:val="1"/>
      <w:numFmt w:val="decimal"/>
      <w:lvlText w:val="%7."/>
      <w:lvlJc w:val="left"/>
      <w:pPr>
        <w:ind w:left="2940" w:hanging="420"/>
      </w:pPr>
      <w:rPr>
        <w:rFonts w:cs="Times New Roman"/>
      </w:rPr>
    </w:lvl>
    <w:lvl w:ilvl="7" w:tplc="04090017">
      <w:start w:val="1"/>
      <w:numFmt w:val="aiueoFullWidth"/>
      <w:lvlText w:val="(%8)"/>
      <w:lvlJc w:val="left"/>
      <w:pPr>
        <w:ind w:left="3360" w:hanging="420"/>
      </w:pPr>
      <w:rPr>
        <w:rFonts w:cs="Times New Roman"/>
      </w:rPr>
    </w:lvl>
    <w:lvl w:ilvl="8" w:tplc="04090011">
      <w:start w:val="1"/>
      <w:numFmt w:val="decimalEnclosedCircle"/>
      <w:lvlText w:val="%9"/>
      <w:lvlJc w:val="left"/>
      <w:pPr>
        <w:ind w:left="3780" w:hanging="420"/>
      </w:pPr>
      <w:rPr>
        <w:rFonts w:cs="Times New Roman"/>
      </w:rPr>
    </w:lvl>
  </w:abstractNum>
  <w:abstractNum w:abstractNumId="4" w15:restartNumberingAfterBreak="0">
    <w:nsid w:val="31D315C5"/>
    <w:multiLevelType w:val="hybridMultilevel"/>
    <w:tmpl w:val="01465746"/>
    <w:lvl w:ilvl="0" w:tplc="5E52E566">
      <w:start w:val="1"/>
      <w:numFmt w:val="decimal"/>
      <w:lvlText w:val="(%1)"/>
      <w:lvlJc w:val="left"/>
      <w:pPr>
        <w:ind w:left="360" w:hanging="360"/>
      </w:pPr>
      <w:rPr>
        <w:rFonts w:cs="Times New Roman" w:hint="default"/>
      </w:rPr>
    </w:lvl>
    <w:lvl w:ilvl="1" w:tplc="04090017">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start w:val="1"/>
      <w:numFmt w:val="decimal"/>
      <w:lvlText w:val="%4."/>
      <w:lvlJc w:val="left"/>
      <w:pPr>
        <w:ind w:left="1680" w:hanging="420"/>
      </w:pPr>
      <w:rPr>
        <w:rFonts w:cs="Times New Roman"/>
      </w:rPr>
    </w:lvl>
    <w:lvl w:ilvl="4" w:tplc="04090017">
      <w:start w:val="1"/>
      <w:numFmt w:val="aiueoFullWidth"/>
      <w:lvlText w:val="(%5)"/>
      <w:lvlJc w:val="left"/>
      <w:pPr>
        <w:ind w:left="2100" w:hanging="420"/>
      </w:pPr>
      <w:rPr>
        <w:rFonts w:cs="Times New Roman"/>
      </w:rPr>
    </w:lvl>
    <w:lvl w:ilvl="5" w:tplc="04090011">
      <w:start w:val="1"/>
      <w:numFmt w:val="decimalEnclosedCircle"/>
      <w:lvlText w:val="%6"/>
      <w:lvlJc w:val="left"/>
      <w:pPr>
        <w:ind w:left="2520" w:hanging="420"/>
      </w:pPr>
      <w:rPr>
        <w:rFonts w:cs="Times New Roman"/>
      </w:rPr>
    </w:lvl>
    <w:lvl w:ilvl="6" w:tplc="0409000F">
      <w:start w:val="1"/>
      <w:numFmt w:val="decimal"/>
      <w:lvlText w:val="%7."/>
      <w:lvlJc w:val="left"/>
      <w:pPr>
        <w:ind w:left="2940" w:hanging="420"/>
      </w:pPr>
      <w:rPr>
        <w:rFonts w:cs="Times New Roman"/>
      </w:rPr>
    </w:lvl>
    <w:lvl w:ilvl="7" w:tplc="04090017">
      <w:start w:val="1"/>
      <w:numFmt w:val="aiueoFullWidth"/>
      <w:lvlText w:val="(%8)"/>
      <w:lvlJc w:val="left"/>
      <w:pPr>
        <w:ind w:left="3360" w:hanging="420"/>
      </w:pPr>
      <w:rPr>
        <w:rFonts w:cs="Times New Roman"/>
      </w:rPr>
    </w:lvl>
    <w:lvl w:ilvl="8" w:tplc="04090011">
      <w:start w:val="1"/>
      <w:numFmt w:val="decimalEnclosedCircle"/>
      <w:lvlText w:val="%9"/>
      <w:lvlJc w:val="left"/>
      <w:pPr>
        <w:ind w:left="3780" w:hanging="420"/>
      </w:pPr>
      <w:rPr>
        <w:rFonts w:cs="Times New Roman"/>
      </w:rPr>
    </w:lvl>
  </w:abstractNum>
  <w:abstractNum w:abstractNumId="5" w15:restartNumberingAfterBreak="0">
    <w:nsid w:val="40CF7EB5"/>
    <w:multiLevelType w:val="hybridMultilevel"/>
    <w:tmpl w:val="70E2042A"/>
    <w:lvl w:ilvl="0" w:tplc="0EFE8EE6">
      <w:start w:val="1"/>
      <w:numFmt w:val="decimal"/>
      <w:lvlText w:val="(%1)"/>
      <w:lvlJc w:val="left"/>
      <w:pPr>
        <w:ind w:left="360" w:hanging="360"/>
      </w:pPr>
      <w:rPr>
        <w:rFonts w:cs="Times New Roman" w:hint="default"/>
      </w:rPr>
    </w:lvl>
    <w:lvl w:ilvl="1" w:tplc="04090017">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start w:val="1"/>
      <w:numFmt w:val="decimal"/>
      <w:lvlText w:val="%4."/>
      <w:lvlJc w:val="left"/>
      <w:pPr>
        <w:ind w:left="1680" w:hanging="420"/>
      </w:pPr>
      <w:rPr>
        <w:rFonts w:cs="Times New Roman"/>
      </w:rPr>
    </w:lvl>
    <w:lvl w:ilvl="4" w:tplc="04090017">
      <w:start w:val="1"/>
      <w:numFmt w:val="aiueoFullWidth"/>
      <w:lvlText w:val="(%5)"/>
      <w:lvlJc w:val="left"/>
      <w:pPr>
        <w:ind w:left="2100" w:hanging="420"/>
      </w:pPr>
      <w:rPr>
        <w:rFonts w:cs="Times New Roman"/>
      </w:rPr>
    </w:lvl>
    <w:lvl w:ilvl="5" w:tplc="04090011">
      <w:start w:val="1"/>
      <w:numFmt w:val="decimalEnclosedCircle"/>
      <w:lvlText w:val="%6"/>
      <w:lvlJc w:val="left"/>
      <w:pPr>
        <w:ind w:left="2520" w:hanging="420"/>
      </w:pPr>
      <w:rPr>
        <w:rFonts w:cs="Times New Roman"/>
      </w:rPr>
    </w:lvl>
    <w:lvl w:ilvl="6" w:tplc="0409000F">
      <w:start w:val="1"/>
      <w:numFmt w:val="decimal"/>
      <w:lvlText w:val="%7."/>
      <w:lvlJc w:val="left"/>
      <w:pPr>
        <w:ind w:left="2940" w:hanging="420"/>
      </w:pPr>
      <w:rPr>
        <w:rFonts w:cs="Times New Roman"/>
      </w:rPr>
    </w:lvl>
    <w:lvl w:ilvl="7" w:tplc="04090017">
      <w:start w:val="1"/>
      <w:numFmt w:val="aiueoFullWidth"/>
      <w:lvlText w:val="(%8)"/>
      <w:lvlJc w:val="left"/>
      <w:pPr>
        <w:ind w:left="3360" w:hanging="420"/>
      </w:pPr>
      <w:rPr>
        <w:rFonts w:cs="Times New Roman"/>
      </w:rPr>
    </w:lvl>
    <w:lvl w:ilvl="8" w:tplc="04090011">
      <w:start w:val="1"/>
      <w:numFmt w:val="decimalEnclosedCircle"/>
      <w:lvlText w:val="%9"/>
      <w:lvlJc w:val="left"/>
      <w:pPr>
        <w:ind w:left="3780" w:hanging="420"/>
      </w:pPr>
      <w:rPr>
        <w:rFonts w:cs="Times New Roman"/>
      </w:rPr>
    </w:lvl>
  </w:abstractNum>
  <w:abstractNum w:abstractNumId="6" w15:restartNumberingAfterBreak="0">
    <w:nsid w:val="46C65DAE"/>
    <w:multiLevelType w:val="hybridMultilevel"/>
    <w:tmpl w:val="3B3E2488"/>
    <w:lvl w:ilvl="0" w:tplc="60702BDE">
      <w:start w:val="1"/>
      <w:numFmt w:val="decimal"/>
      <w:lvlText w:val="(%1)"/>
      <w:lvlJc w:val="left"/>
      <w:pPr>
        <w:ind w:left="465" w:hanging="360"/>
      </w:pPr>
      <w:rPr>
        <w:rFonts w:cs="Times New Roman" w:hint="default"/>
      </w:rPr>
    </w:lvl>
    <w:lvl w:ilvl="1" w:tplc="04090017">
      <w:start w:val="1"/>
      <w:numFmt w:val="aiueoFullWidth"/>
      <w:lvlText w:val="(%2)"/>
      <w:lvlJc w:val="left"/>
      <w:pPr>
        <w:ind w:left="945" w:hanging="420"/>
      </w:pPr>
      <w:rPr>
        <w:rFonts w:cs="Times New Roman"/>
      </w:rPr>
    </w:lvl>
    <w:lvl w:ilvl="2" w:tplc="04090011">
      <w:start w:val="1"/>
      <w:numFmt w:val="decimalEnclosedCircle"/>
      <w:lvlText w:val="%3"/>
      <w:lvlJc w:val="left"/>
      <w:pPr>
        <w:ind w:left="1365" w:hanging="420"/>
      </w:pPr>
      <w:rPr>
        <w:rFonts w:cs="Times New Roman"/>
      </w:rPr>
    </w:lvl>
    <w:lvl w:ilvl="3" w:tplc="0409000F">
      <w:start w:val="1"/>
      <w:numFmt w:val="decimal"/>
      <w:lvlText w:val="%4."/>
      <w:lvlJc w:val="left"/>
      <w:pPr>
        <w:ind w:left="1785" w:hanging="420"/>
      </w:pPr>
      <w:rPr>
        <w:rFonts w:cs="Times New Roman"/>
      </w:rPr>
    </w:lvl>
    <w:lvl w:ilvl="4" w:tplc="04090017">
      <w:start w:val="1"/>
      <w:numFmt w:val="aiueoFullWidth"/>
      <w:lvlText w:val="(%5)"/>
      <w:lvlJc w:val="left"/>
      <w:pPr>
        <w:ind w:left="2205" w:hanging="420"/>
      </w:pPr>
      <w:rPr>
        <w:rFonts w:cs="Times New Roman"/>
      </w:rPr>
    </w:lvl>
    <w:lvl w:ilvl="5" w:tplc="04090011">
      <w:start w:val="1"/>
      <w:numFmt w:val="decimalEnclosedCircle"/>
      <w:lvlText w:val="%6"/>
      <w:lvlJc w:val="left"/>
      <w:pPr>
        <w:ind w:left="2625" w:hanging="420"/>
      </w:pPr>
      <w:rPr>
        <w:rFonts w:cs="Times New Roman"/>
      </w:rPr>
    </w:lvl>
    <w:lvl w:ilvl="6" w:tplc="0409000F">
      <w:start w:val="1"/>
      <w:numFmt w:val="decimal"/>
      <w:lvlText w:val="%7."/>
      <w:lvlJc w:val="left"/>
      <w:pPr>
        <w:ind w:left="3045" w:hanging="420"/>
      </w:pPr>
      <w:rPr>
        <w:rFonts w:cs="Times New Roman"/>
      </w:rPr>
    </w:lvl>
    <w:lvl w:ilvl="7" w:tplc="04090017">
      <w:start w:val="1"/>
      <w:numFmt w:val="aiueoFullWidth"/>
      <w:lvlText w:val="(%8)"/>
      <w:lvlJc w:val="left"/>
      <w:pPr>
        <w:ind w:left="3465" w:hanging="420"/>
      </w:pPr>
      <w:rPr>
        <w:rFonts w:cs="Times New Roman"/>
      </w:rPr>
    </w:lvl>
    <w:lvl w:ilvl="8" w:tplc="04090011">
      <w:start w:val="1"/>
      <w:numFmt w:val="decimalEnclosedCircle"/>
      <w:lvlText w:val="%9"/>
      <w:lvlJc w:val="left"/>
      <w:pPr>
        <w:ind w:left="3885" w:hanging="420"/>
      </w:pPr>
      <w:rPr>
        <w:rFonts w:cs="Times New Roman"/>
      </w:rPr>
    </w:lvl>
  </w:abstractNum>
  <w:abstractNum w:abstractNumId="7" w15:restartNumberingAfterBreak="0">
    <w:nsid w:val="4ABA7588"/>
    <w:multiLevelType w:val="hybridMultilevel"/>
    <w:tmpl w:val="AACE3A4C"/>
    <w:lvl w:ilvl="0" w:tplc="467C743C">
      <w:start w:val="1"/>
      <w:numFmt w:val="decimal"/>
      <w:lvlText w:val="%1)"/>
      <w:lvlJc w:val="left"/>
      <w:pPr>
        <w:ind w:left="360" w:hanging="360"/>
      </w:pPr>
      <w:rPr>
        <w:rFonts w:cs="Times New Roman" w:hint="default"/>
      </w:rPr>
    </w:lvl>
    <w:lvl w:ilvl="1" w:tplc="04090017">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start w:val="1"/>
      <w:numFmt w:val="decimal"/>
      <w:lvlText w:val="%4."/>
      <w:lvlJc w:val="left"/>
      <w:pPr>
        <w:ind w:left="1680" w:hanging="420"/>
      </w:pPr>
      <w:rPr>
        <w:rFonts w:cs="Times New Roman"/>
      </w:rPr>
    </w:lvl>
    <w:lvl w:ilvl="4" w:tplc="04090017">
      <w:start w:val="1"/>
      <w:numFmt w:val="aiueoFullWidth"/>
      <w:lvlText w:val="(%5)"/>
      <w:lvlJc w:val="left"/>
      <w:pPr>
        <w:ind w:left="2100" w:hanging="420"/>
      </w:pPr>
      <w:rPr>
        <w:rFonts w:cs="Times New Roman"/>
      </w:rPr>
    </w:lvl>
    <w:lvl w:ilvl="5" w:tplc="04090011">
      <w:start w:val="1"/>
      <w:numFmt w:val="decimalEnclosedCircle"/>
      <w:lvlText w:val="%6"/>
      <w:lvlJc w:val="left"/>
      <w:pPr>
        <w:ind w:left="2520" w:hanging="420"/>
      </w:pPr>
      <w:rPr>
        <w:rFonts w:cs="Times New Roman"/>
      </w:rPr>
    </w:lvl>
    <w:lvl w:ilvl="6" w:tplc="0409000F">
      <w:start w:val="1"/>
      <w:numFmt w:val="decimal"/>
      <w:lvlText w:val="%7."/>
      <w:lvlJc w:val="left"/>
      <w:pPr>
        <w:ind w:left="2940" w:hanging="420"/>
      </w:pPr>
      <w:rPr>
        <w:rFonts w:cs="Times New Roman"/>
      </w:rPr>
    </w:lvl>
    <w:lvl w:ilvl="7" w:tplc="04090017">
      <w:start w:val="1"/>
      <w:numFmt w:val="aiueoFullWidth"/>
      <w:lvlText w:val="(%8)"/>
      <w:lvlJc w:val="left"/>
      <w:pPr>
        <w:ind w:left="3360" w:hanging="420"/>
      </w:pPr>
      <w:rPr>
        <w:rFonts w:cs="Times New Roman"/>
      </w:rPr>
    </w:lvl>
    <w:lvl w:ilvl="8" w:tplc="04090011">
      <w:start w:val="1"/>
      <w:numFmt w:val="decimalEnclosedCircle"/>
      <w:lvlText w:val="%9"/>
      <w:lvlJc w:val="left"/>
      <w:pPr>
        <w:ind w:left="3780" w:hanging="420"/>
      </w:pPr>
      <w:rPr>
        <w:rFonts w:cs="Times New Roman"/>
      </w:rPr>
    </w:lvl>
  </w:abstractNum>
  <w:abstractNum w:abstractNumId="8" w15:restartNumberingAfterBreak="0">
    <w:nsid w:val="502143EF"/>
    <w:multiLevelType w:val="hybridMultilevel"/>
    <w:tmpl w:val="DCC85E74"/>
    <w:lvl w:ilvl="0" w:tplc="F2567CB0">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FC6602"/>
    <w:multiLevelType w:val="hybridMultilevel"/>
    <w:tmpl w:val="67243F0A"/>
    <w:lvl w:ilvl="0" w:tplc="2CEA69CE">
      <w:start w:val="4"/>
      <w:numFmt w:val="decimal"/>
      <w:lvlText w:val="%1)"/>
      <w:lvlJc w:val="left"/>
      <w:pPr>
        <w:ind w:left="720" w:hanging="360"/>
      </w:pPr>
      <w:rPr>
        <w:rFonts w:cs="Times New Roman" w:hint="default"/>
      </w:rPr>
    </w:lvl>
    <w:lvl w:ilvl="1" w:tplc="04090017">
      <w:start w:val="1"/>
      <w:numFmt w:val="aiueoFullWidth"/>
      <w:lvlText w:val="(%2)"/>
      <w:lvlJc w:val="left"/>
      <w:pPr>
        <w:ind w:left="1200" w:hanging="420"/>
      </w:pPr>
      <w:rPr>
        <w:rFonts w:cs="Times New Roman"/>
      </w:rPr>
    </w:lvl>
    <w:lvl w:ilvl="2" w:tplc="04090011">
      <w:start w:val="1"/>
      <w:numFmt w:val="decimalEnclosedCircle"/>
      <w:lvlText w:val="%3"/>
      <w:lvlJc w:val="left"/>
      <w:pPr>
        <w:ind w:left="1620" w:hanging="420"/>
      </w:pPr>
      <w:rPr>
        <w:rFonts w:cs="Times New Roman"/>
      </w:rPr>
    </w:lvl>
    <w:lvl w:ilvl="3" w:tplc="0409000F">
      <w:start w:val="1"/>
      <w:numFmt w:val="decimal"/>
      <w:lvlText w:val="%4."/>
      <w:lvlJc w:val="left"/>
      <w:pPr>
        <w:ind w:left="2040" w:hanging="420"/>
      </w:pPr>
      <w:rPr>
        <w:rFonts w:cs="Times New Roman"/>
      </w:rPr>
    </w:lvl>
    <w:lvl w:ilvl="4" w:tplc="04090017">
      <w:start w:val="1"/>
      <w:numFmt w:val="aiueoFullWidth"/>
      <w:lvlText w:val="(%5)"/>
      <w:lvlJc w:val="left"/>
      <w:pPr>
        <w:ind w:left="2460" w:hanging="420"/>
      </w:pPr>
      <w:rPr>
        <w:rFonts w:cs="Times New Roman"/>
      </w:rPr>
    </w:lvl>
    <w:lvl w:ilvl="5" w:tplc="04090011">
      <w:start w:val="1"/>
      <w:numFmt w:val="decimalEnclosedCircle"/>
      <w:lvlText w:val="%6"/>
      <w:lvlJc w:val="left"/>
      <w:pPr>
        <w:ind w:left="2880" w:hanging="420"/>
      </w:pPr>
      <w:rPr>
        <w:rFonts w:cs="Times New Roman"/>
      </w:rPr>
    </w:lvl>
    <w:lvl w:ilvl="6" w:tplc="0409000F">
      <w:start w:val="1"/>
      <w:numFmt w:val="decimal"/>
      <w:lvlText w:val="%7."/>
      <w:lvlJc w:val="left"/>
      <w:pPr>
        <w:ind w:left="3300" w:hanging="420"/>
      </w:pPr>
      <w:rPr>
        <w:rFonts w:cs="Times New Roman"/>
      </w:rPr>
    </w:lvl>
    <w:lvl w:ilvl="7" w:tplc="04090017">
      <w:start w:val="1"/>
      <w:numFmt w:val="aiueoFullWidth"/>
      <w:lvlText w:val="(%8)"/>
      <w:lvlJc w:val="left"/>
      <w:pPr>
        <w:ind w:left="3720" w:hanging="420"/>
      </w:pPr>
      <w:rPr>
        <w:rFonts w:cs="Times New Roman"/>
      </w:rPr>
    </w:lvl>
    <w:lvl w:ilvl="8" w:tplc="04090011">
      <w:start w:val="1"/>
      <w:numFmt w:val="decimalEnclosedCircle"/>
      <w:lvlText w:val="%9"/>
      <w:lvlJc w:val="left"/>
      <w:pPr>
        <w:ind w:left="4140" w:hanging="420"/>
      </w:pPr>
      <w:rPr>
        <w:rFonts w:cs="Times New Roman"/>
      </w:rPr>
    </w:lvl>
  </w:abstractNum>
  <w:abstractNum w:abstractNumId="10" w15:restartNumberingAfterBreak="0">
    <w:nsid w:val="785350F1"/>
    <w:multiLevelType w:val="hybridMultilevel"/>
    <w:tmpl w:val="5D82D92E"/>
    <w:lvl w:ilvl="0" w:tplc="8808017C">
      <w:start w:val="1"/>
      <w:numFmt w:val="decimal"/>
      <w:lvlText w:val="%1)"/>
      <w:lvlJc w:val="left"/>
      <w:pPr>
        <w:ind w:left="360" w:hanging="360"/>
      </w:pPr>
      <w:rPr>
        <w:rFonts w:cs="Times New Roman" w:hint="default"/>
      </w:rPr>
    </w:lvl>
    <w:lvl w:ilvl="1" w:tplc="04090017">
      <w:start w:val="1"/>
      <w:numFmt w:val="aiueoFullWidth"/>
      <w:lvlText w:val="(%2)"/>
      <w:lvlJc w:val="left"/>
      <w:pPr>
        <w:ind w:left="840" w:hanging="420"/>
      </w:pPr>
      <w:rPr>
        <w:rFonts w:cs="Times New Roman"/>
      </w:rPr>
    </w:lvl>
    <w:lvl w:ilvl="2" w:tplc="04090011">
      <w:start w:val="1"/>
      <w:numFmt w:val="decimalEnclosedCircle"/>
      <w:lvlText w:val="%3"/>
      <w:lvlJc w:val="left"/>
      <w:pPr>
        <w:ind w:left="1260" w:hanging="420"/>
      </w:pPr>
      <w:rPr>
        <w:rFonts w:cs="Times New Roman"/>
      </w:rPr>
    </w:lvl>
    <w:lvl w:ilvl="3" w:tplc="0409000F">
      <w:start w:val="1"/>
      <w:numFmt w:val="decimal"/>
      <w:lvlText w:val="%4."/>
      <w:lvlJc w:val="left"/>
      <w:pPr>
        <w:ind w:left="1680" w:hanging="420"/>
      </w:pPr>
      <w:rPr>
        <w:rFonts w:cs="Times New Roman"/>
      </w:rPr>
    </w:lvl>
    <w:lvl w:ilvl="4" w:tplc="04090017">
      <w:start w:val="1"/>
      <w:numFmt w:val="aiueoFullWidth"/>
      <w:lvlText w:val="(%5)"/>
      <w:lvlJc w:val="left"/>
      <w:pPr>
        <w:ind w:left="2100" w:hanging="420"/>
      </w:pPr>
      <w:rPr>
        <w:rFonts w:cs="Times New Roman"/>
      </w:rPr>
    </w:lvl>
    <w:lvl w:ilvl="5" w:tplc="04090011">
      <w:start w:val="1"/>
      <w:numFmt w:val="decimalEnclosedCircle"/>
      <w:lvlText w:val="%6"/>
      <w:lvlJc w:val="left"/>
      <w:pPr>
        <w:ind w:left="2520" w:hanging="420"/>
      </w:pPr>
      <w:rPr>
        <w:rFonts w:cs="Times New Roman"/>
      </w:rPr>
    </w:lvl>
    <w:lvl w:ilvl="6" w:tplc="0409000F">
      <w:start w:val="1"/>
      <w:numFmt w:val="decimal"/>
      <w:lvlText w:val="%7."/>
      <w:lvlJc w:val="left"/>
      <w:pPr>
        <w:ind w:left="2940" w:hanging="420"/>
      </w:pPr>
      <w:rPr>
        <w:rFonts w:cs="Times New Roman"/>
      </w:rPr>
    </w:lvl>
    <w:lvl w:ilvl="7" w:tplc="04090017">
      <w:start w:val="1"/>
      <w:numFmt w:val="aiueoFullWidth"/>
      <w:lvlText w:val="(%8)"/>
      <w:lvlJc w:val="left"/>
      <w:pPr>
        <w:ind w:left="3360" w:hanging="420"/>
      </w:pPr>
      <w:rPr>
        <w:rFonts w:cs="Times New Roman"/>
      </w:rPr>
    </w:lvl>
    <w:lvl w:ilvl="8" w:tplc="04090011">
      <w:start w:val="1"/>
      <w:numFmt w:val="decimalEnclosedCircle"/>
      <w:lvlText w:val="%9"/>
      <w:lvlJc w:val="left"/>
      <w:pPr>
        <w:ind w:left="3780" w:hanging="420"/>
      </w:pPr>
      <w:rPr>
        <w:rFonts w:cs="Times New Roman"/>
      </w:rPr>
    </w:lvl>
  </w:abstractNum>
  <w:abstractNum w:abstractNumId="11" w15:restartNumberingAfterBreak="0">
    <w:nsid w:val="78F81978"/>
    <w:multiLevelType w:val="hybridMultilevel"/>
    <w:tmpl w:val="27AAFD86"/>
    <w:lvl w:ilvl="0" w:tplc="D7DC9F1A">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308899090">
    <w:abstractNumId w:val="2"/>
  </w:num>
  <w:num w:numId="2" w16cid:durableId="1853033541">
    <w:abstractNumId w:val="4"/>
  </w:num>
  <w:num w:numId="3" w16cid:durableId="1414812917">
    <w:abstractNumId w:val="9"/>
  </w:num>
  <w:num w:numId="4" w16cid:durableId="176620233">
    <w:abstractNumId w:val="7"/>
  </w:num>
  <w:num w:numId="5" w16cid:durableId="2003118640">
    <w:abstractNumId w:val="10"/>
  </w:num>
  <w:num w:numId="6" w16cid:durableId="607468348">
    <w:abstractNumId w:val="5"/>
  </w:num>
  <w:num w:numId="7" w16cid:durableId="850678646">
    <w:abstractNumId w:val="6"/>
  </w:num>
  <w:num w:numId="8" w16cid:durableId="244145841">
    <w:abstractNumId w:val="3"/>
  </w:num>
  <w:num w:numId="9" w16cid:durableId="15860878">
    <w:abstractNumId w:val="1"/>
  </w:num>
  <w:num w:numId="10" w16cid:durableId="613485304">
    <w:abstractNumId w:val="8"/>
  </w:num>
  <w:num w:numId="11" w16cid:durableId="1443721312">
    <w:abstractNumId w:val="11"/>
  </w:num>
  <w:num w:numId="12" w16cid:durableId="598416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5F7"/>
    <w:rsid w:val="00002E7A"/>
    <w:rsid w:val="00017147"/>
    <w:rsid w:val="00031785"/>
    <w:rsid w:val="00035869"/>
    <w:rsid w:val="00057171"/>
    <w:rsid w:val="00067F16"/>
    <w:rsid w:val="00074386"/>
    <w:rsid w:val="00085FB4"/>
    <w:rsid w:val="0009629C"/>
    <w:rsid w:val="000A1996"/>
    <w:rsid w:val="000A7E3A"/>
    <w:rsid w:val="000C3678"/>
    <w:rsid w:val="000E70E9"/>
    <w:rsid w:val="000F37ED"/>
    <w:rsid w:val="0010283C"/>
    <w:rsid w:val="0012688F"/>
    <w:rsid w:val="00130F05"/>
    <w:rsid w:val="001366E1"/>
    <w:rsid w:val="00163AEB"/>
    <w:rsid w:val="0017147B"/>
    <w:rsid w:val="0017485F"/>
    <w:rsid w:val="00177907"/>
    <w:rsid w:val="00197A00"/>
    <w:rsid w:val="001B075E"/>
    <w:rsid w:val="001B5500"/>
    <w:rsid w:val="001C6038"/>
    <w:rsid w:val="001F285E"/>
    <w:rsid w:val="001F5CEA"/>
    <w:rsid w:val="0021449D"/>
    <w:rsid w:val="00225202"/>
    <w:rsid w:val="00241FDD"/>
    <w:rsid w:val="00246826"/>
    <w:rsid w:val="00250744"/>
    <w:rsid w:val="0028024F"/>
    <w:rsid w:val="0028096C"/>
    <w:rsid w:val="002815CE"/>
    <w:rsid w:val="002E39BF"/>
    <w:rsid w:val="002F1B84"/>
    <w:rsid w:val="002F4EA7"/>
    <w:rsid w:val="003073E0"/>
    <w:rsid w:val="00322D31"/>
    <w:rsid w:val="00346324"/>
    <w:rsid w:val="00346A8D"/>
    <w:rsid w:val="003511D4"/>
    <w:rsid w:val="00364B6F"/>
    <w:rsid w:val="0038125D"/>
    <w:rsid w:val="00393E2C"/>
    <w:rsid w:val="003A4408"/>
    <w:rsid w:val="003E3D03"/>
    <w:rsid w:val="003F60AA"/>
    <w:rsid w:val="0040756E"/>
    <w:rsid w:val="00420FE4"/>
    <w:rsid w:val="00443475"/>
    <w:rsid w:val="0045039B"/>
    <w:rsid w:val="00453ACE"/>
    <w:rsid w:val="00454232"/>
    <w:rsid w:val="00455799"/>
    <w:rsid w:val="004579D0"/>
    <w:rsid w:val="00463A76"/>
    <w:rsid w:val="00482CE9"/>
    <w:rsid w:val="00487ACB"/>
    <w:rsid w:val="00494095"/>
    <w:rsid w:val="004A54DA"/>
    <w:rsid w:val="004B1218"/>
    <w:rsid w:val="004D45F7"/>
    <w:rsid w:val="004F78AB"/>
    <w:rsid w:val="00525C5D"/>
    <w:rsid w:val="00535B30"/>
    <w:rsid w:val="00554995"/>
    <w:rsid w:val="005831F4"/>
    <w:rsid w:val="005A3724"/>
    <w:rsid w:val="005A4734"/>
    <w:rsid w:val="005D06D8"/>
    <w:rsid w:val="005E7AAF"/>
    <w:rsid w:val="00670963"/>
    <w:rsid w:val="00677BCC"/>
    <w:rsid w:val="0069496F"/>
    <w:rsid w:val="006A16CE"/>
    <w:rsid w:val="006B0A48"/>
    <w:rsid w:val="006D01A5"/>
    <w:rsid w:val="006D36BD"/>
    <w:rsid w:val="006D3CBF"/>
    <w:rsid w:val="006E1EAA"/>
    <w:rsid w:val="006F7B42"/>
    <w:rsid w:val="00704B3D"/>
    <w:rsid w:val="007066E8"/>
    <w:rsid w:val="007213E1"/>
    <w:rsid w:val="00726B76"/>
    <w:rsid w:val="0073270B"/>
    <w:rsid w:val="00733C81"/>
    <w:rsid w:val="0074548E"/>
    <w:rsid w:val="00760E32"/>
    <w:rsid w:val="007648AC"/>
    <w:rsid w:val="00791480"/>
    <w:rsid w:val="007B5E02"/>
    <w:rsid w:val="007C65F5"/>
    <w:rsid w:val="007E4663"/>
    <w:rsid w:val="007F78A1"/>
    <w:rsid w:val="0080441B"/>
    <w:rsid w:val="00813A5D"/>
    <w:rsid w:val="00821B78"/>
    <w:rsid w:val="0082704C"/>
    <w:rsid w:val="00831DBF"/>
    <w:rsid w:val="00862A35"/>
    <w:rsid w:val="008726D6"/>
    <w:rsid w:val="00875D07"/>
    <w:rsid w:val="00880E79"/>
    <w:rsid w:val="00895233"/>
    <w:rsid w:val="00895551"/>
    <w:rsid w:val="008A07C5"/>
    <w:rsid w:val="008A639E"/>
    <w:rsid w:val="008D647A"/>
    <w:rsid w:val="008E7566"/>
    <w:rsid w:val="008F6DDB"/>
    <w:rsid w:val="0093035D"/>
    <w:rsid w:val="009349DA"/>
    <w:rsid w:val="00936F60"/>
    <w:rsid w:val="009557D5"/>
    <w:rsid w:val="00956352"/>
    <w:rsid w:val="00957532"/>
    <w:rsid w:val="00965C19"/>
    <w:rsid w:val="0097635B"/>
    <w:rsid w:val="00976D4C"/>
    <w:rsid w:val="00980EDA"/>
    <w:rsid w:val="0098630D"/>
    <w:rsid w:val="00993781"/>
    <w:rsid w:val="009A5F9F"/>
    <w:rsid w:val="009A7D7C"/>
    <w:rsid w:val="009B28AC"/>
    <w:rsid w:val="009C7123"/>
    <w:rsid w:val="00A01A72"/>
    <w:rsid w:val="00A25EDD"/>
    <w:rsid w:val="00A27194"/>
    <w:rsid w:val="00A30191"/>
    <w:rsid w:val="00A4562E"/>
    <w:rsid w:val="00A45B95"/>
    <w:rsid w:val="00A635A9"/>
    <w:rsid w:val="00A80807"/>
    <w:rsid w:val="00AA6E2A"/>
    <w:rsid w:val="00AB2B4C"/>
    <w:rsid w:val="00AF137C"/>
    <w:rsid w:val="00B00F52"/>
    <w:rsid w:val="00B1274A"/>
    <w:rsid w:val="00B14B88"/>
    <w:rsid w:val="00B20568"/>
    <w:rsid w:val="00B209DE"/>
    <w:rsid w:val="00B23B5A"/>
    <w:rsid w:val="00B26EC6"/>
    <w:rsid w:val="00B352E4"/>
    <w:rsid w:val="00B40B66"/>
    <w:rsid w:val="00B52F21"/>
    <w:rsid w:val="00B62090"/>
    <w:rsid w:val="00B641B4"/>
    <w:rsid w:val="00B81CC2"/>
    <w:rsid w:val="00B83AD2"/>
    <w:rsid w:val="00B85639"/>
    <w:rsid w:val="00BA66DE"/>
    <w:rsid w:val="00BB5D71"/>
    <w:rsid w:val="00BE2390"/>
    <w:rsid w:val="00C05A92"/>
    <w:rsid w:val="00C06B63"/>
    <w:rsid w:val="00C1458C"/>
    <w:rsid w:val="00C30B7D"/>
    <w:rsid w:val="00C3119D"/>
    <w:rsid w:val="00C34F3F"/>
    <w:rsid w:val="00C51662"/>
    <w:rsid w:val="00C56888"/>
    <w:rsid w:val="00C56FCB"/>
    <w:rsid w:val="00C7047B"/>
    <w:rsid w:val="00C711C7"/>
    <w:rsid w:val="00C973CE"/>
    <w:rsid w:val="00CA12AA"/>
    <w:rsid w:val="00CB479B"/>
    <w:rsid w:val="00CC0ACA"/>
    <w:rsid w:val="00CD2621"/>
    <w:rsid w:val="00CD2DB0"/>
    <w:rsid w:val="00D076E0"/>
    <w:rsid w:val="00D12154"/>
    <w:rsid w:val="00D27FA3"/>
    <w:rsid w:val="00D310C0"/>
    <w:rsid w:val="00D34206"/>
    <w:rsid w:val="00D448FA"/>
    <w:rsid w:val="00D563FD"/>
    <w:rsid w:val="00D7657C"/>
    <w:rsid w:val="00D85909"/>
    <w:rsid w:val="00D95D90"/>
    <w:rsid w:val="00DA2E82"/>
    <w:rsid w:val="00DB3DD3"/>
    <w:rsid w:val="00DB6A94"/>
    <w:rsid w:val="00DC50B7"/>
    <w:rsid w:val="00DD0C11"/>
    <w:rsid w:val="00DD745F"/>
    <w:rsid w:val="00DE7B4D"/>
    <w:rsid w:val="00DF3CBB"/>
    <w:rsid w:val="00DF7D36"/>
    <w:rsid w:val="00E000FB"/>
    <w:rsid w:val="00E00427"/>
    <w:rsid w:val="00E067DB"/>
    <w:rsid w:val="00E2037C"/>
    <w:rsid w:val="00E34EBE"/>
    <w:rsid w:val="00E36FE8"/>
    <w:rsid w:val="00E52461"/>
    <w:rsid w:val="00E53DA5"/>
    <w:rsid w:val="00E61402"/>
    <w:rsid w:val="00E65072"/>
    <w:rsid w:val="00E75CD1"/>
    <w:rsid w:val="00EA181C"/>
    <w:rsid w:val="00EB0C3C"/>
    <w:rsid w:val="00EB6026"/>
    <w:rsid w:val="00EE12D6"/>
    <w:rsid w:val="00EF5129"/>
    <w:rsid w:val="00F23411"/>
    <w:rsid w:val="00F449BA"/>
    <w:rsid w:val="00F51599"/>
    <w:rsid w:val="00F5181B"/>
    <w:rsid w:val="00F57989"/>
    <w:rsid w:val="00F62AEC"/>
    <w:rsid w:val="00F73EF9"/>
    <w:rsid w:val="00F762FB"/>
    <w:rsid w:val="00F850CB"/>
    <w:rsid w:val="00F87277"/>
    <w:rsid w:val="00F8764B"/>
    <w:rsid w:val="00F9299C"/>
    <w:rsid w:val="00FA6A99"/>
    <w:rsid w:val="00FA7624"/>
    <w:rsid w:val="00FB4B0A"/>
    <w:rsid w:val="00FC38E4"/>
    <w:rsid w:val="00FD69B7"/>
    <w:rsid w:val="00FE0F1B"/>
    <w:rsid w:val="00FF0BFA"/>
    <w:rsid w:val="00FF76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oNotEmbedSmartTags/>
  <w:decimalSymbol w:val="."/>
  <w:listSeparator w:val=","/>
  <w14:docId w14:val="62BFE323"/>
  <w15:chartTrackingRefBased/>
  <w15:docId w15:val="{5BAB13FA-AFEE-492F-8445-3E1E87E81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12D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D85909"/>
    <w:rPr>
      <w:rFonts w:cs="Times New Roman"/>
      <w:color w:val="0000FF"/>
      <w:u w:val="single"/>
    </w:rPr>
  </w:style>
  <w:style w:type="paragraph" w:customStyle="1" w:styleId="1">
    <w:name w:val="リスト段落1"/>
    <w:basedOn w:val="a"/>
    <w:rsid w:val="005A4734"/>
    <w:pPr>
      <w:ind w:leftChars="400" w:left="840"/>
    </w:pPr>
  </w:style>
  <w:style w:type="character" w:styleId="a4">
    <w:name w:val="FollowedHyperlink"/>
    <w:rsid w:val="009A5F9F"/>
    <w:rPr>
      <w:color w:val="800080"/>
      <w:u w:val="single"/>
    </w:rPr>
  </w:style>
  <w:style w:type="character" w:styleId="a5">
    <w:name w:val="Unresolved Mention"/>
    <w:uiPriority w:val="99"/>
    <w:semiHidden/>
    <w:unhideWhenUsed/>
    <w:rsid w:val="00494095"/>
    <w:rPr>
      <w:color w:val="605E5C"/>
      <w:shd w:val="clear" w:color="auto" w:fill="E1DFDD"/>
    </w:rPr>
  </w:style>
  <w:style w:type="character" w:customStyle="1" w:styleId="rynqvb">
    <w:name w:val="rynqvb"/>
    <w:basedOn w:val="a0"/>
    <w:rsid w:val="004F78AB"/>
  </w:style>
  <w:style w:type="character" w:customStyle="1" w:styleId="hwtze">
    <w:name w:val="hwtze"/>
    <w:basedOn w:val="a0"/>
    <w:rsid w:val="004F78AB"/>
  </w:style>
  <w:style w:type="paragraph" w:styleId="a6">
    <w:name w:val="List Paragraph"/>
    <w:basedOn w:val="a"/>
    <w:uiPriority w:val="34"/>
    <w:qFormat/>
    <w:rsid w:val="007E466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oi-net.jp/files/koho/pdf/1104_96358466.pdf" TargetMode="External"/><Relationship Id="rId3" Type="http://schemas.openxmlformats.org/officeDocument/2006/relationships/styles" Target="styles.xml"/><Relationship Id="rId7" Type="http://schemas.openxmlformats.org/officeDocument/2006/relationships/hyperlink" Target="https://sv60.3d-gallery.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art-kumi.com/4144/"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eiten.mond.jp/gt77/seigakushukan.htm"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F8BA5-6EC8-49EF-B4E6-5247827D3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2</Pages>
  <Words>416</Words>
  <Characters>2374</Characters>
  <Application>Microsoft Office Word</Application>
  <DocSecurity>0</DocSecurity>
  <Lines>19</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Society Report 2019</vt:lpstr>
      <vt:lpstr>Society Report 2019</vt:lpstr>
    </vt:vector>
  </TitlesOfParts>
  <Company/>
  <LinksUpToDate>false</LinksUpToDate>
  <CharactersWithSpaces>2785</CharactersWithSpaces>
  <SharedDoc>false</SharedDoc>
  <HLinks>
    <vt:vector size="24" baseType="variant">
      <vt:variant>
        <vt:i4>2687014</vt:i4>
      </vt:variant>
      <vt:variant>
        <vt:i4>9</vt:i4>
      </vt:variant>
      <vt:variant>
        <vt:i4>0</vt:i4>
      </vt:variant>
      <vt:variant>
        <vt:i4>5</vt:i4>
      </vt:variant>
      <vt:variant>
        <vt:lpwstr>https://www.yokohamatriennale.jp/2020/tour/yma/</vt:lpwstr>
      </vt:variant>
      <vt:variant>
        <vt:lpwstr/>
      </vt:variant>
      <vt:variant>
        <vt:i4>3080251</vt:i4>
      </vt:variant>
      <vt:variant>
        <vt:i4>6</vt:i4>
      </vt:variant>
      <vt:variant>
        <vt:i4>0</vt:i4>
      </vt:variant>
      <vt:variant>
        <vt:i4>5</vt:i4>
      </vt:variant>
      <vt:variant>
        <vt:lpwstr>https://www.yokohamatriennale.jp/english/2020/</vt:lpwstr>
      </vt:variant>
      <vt:variant>
        <vt:lpwstr/>
      </vt:variant>
      <vt:variant>
        <vt:i4>3932214</vt:i4>
      </vt:variant>
      <vt:variant>
        <vt:i4>3</vt:i4>
      </vt:variant>
      <vt:variant>
        <vt:i4>0</vt:i4>
      </vt:variant>
      <vt:variant>
        <vt:i4>5</vt:i4>
      </vt:variant>
      <vt:variant>
        <vt:lpwstr>https://6615.teacup.com/hsj/bbs/419</vt:lpwstr>
      </vt:variant>
      <vt:variant>
        <vt:lpwstr/>
      </vt:variant>
      <vt:variant>
        <vt:i4>4587614</vt:i4>
      </vt:variant>
      <vt:variant>
        <vt:i4>0</vt:i4>
      </vt:variant>
      <vt:variant>
        <vt:i4>0</vt:i4>
      </vt:variant>
      <vt:variant>
        <vt:i4>5</vt:i4>
      </vt:variant>
      <vt:variant>
        <vt:lpwstr>https://www.ne.jp/asahi/mononoke/ttnd/herschel/a-text/Adachi_Nobuyori_and_his_source_of_Uranus'_orbital_elements.htm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Society Report 2019</dc:title>
  <dc:subject/>
  <dc:creator>Uehara</dc:creator>
  <cp:keywords/>
  <dc:description/>
  <cp:lastModifiedBy>家庭用 上原</cp:lastModifiedBy>
  <cp:revision>24</cp:revision>
  <dcterms:created xsi:type="dcterms:W3CDTF">2025-02-07T08:07:00Z</dcterms:created>
  <dcterms:modified xsi:type="dcterms:W3CDTF">2026-02-24T23:32:00Z</dcterms:modified>
</cp:coreProperties>
</file>